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</w:rPr>
      </w:pPr>
      <w:r>
        <w:rPr/>
        <w:drawing>
          <wp:inline distT="0" distB="0" distL="19050" distR="9525">
            <wp:extent cx="5400675" cy="685800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Arial" w:hAnsi="Arial" w:cs="Arial"/>
          <w:b/>
          <w:b/>
          <w:sz w:val="27"/>
          <w:szCs w:val="27"/>
        </w:rPr>
      </w:pPr>
      <w:r>
        <w:rPr>
          <w:rFonts w:cs="Arial" w:ascii="Arial" w:hAnsi="Arial"/>
          <w:b/>
          <w:sz w:val="27"/>
          <w:szCs w:val="27"/>
        </w:rPr>
        <w:t>CAMPEONATO MUNICIPAL DE FUTEBOL 2018</w:t>
      </w:r>
    </w:p>
    <w:p>
      <w:pPr>
        <w:pStyle w:val="NormalWeb"/>
        <w:shd w:val="clear" w:color="auto" w:fill="FFFFFF"/>
        <w:spacing w:beforeAutospacing="0" w:before="0" w:afterAutospacing="0" w:after="0"/>
        <w:textAlignment w:val="baseline"/>
        <w:rPr>
          <w:rStyle w:val="Strong"/>
          <w:rFonts w:ascii="inherit" w:hAnsi="inherit"/>
          <w:color w:val="444444"/>
          <w:sz w:val="28"/>
          <w:szCs w:val="28"/>
          <w:u w:val="single"/>
        </w:rPr>
      </w:pPr>
      <w:r>
        <w:rPr>
          <w:rFonts w:ascii="inherit" w:hAnsi="inherit"/>
          <w:color w:val="444444"/>
          <w:sz w:val="28"/>
          <w:szCs w:val="28"/>
          <w:u w:val="single"/>
        </w:rPr>
      </w:r>
    </w:p>
    <w:p>
      <w:pPr>
        <w:pStyle w:val="Normal"/>
        <w:rPr>
          <w:b/>
          <w:b/>
        </w:rPr>
      </w:pPr>
      <w:r>
        <w:rPr>
          <w:b/>
        </w:rPr>
        <w:t>REGULAMENTO DE ACESSO E DESCENSO 2018</w:t>
      </w:r>
    </w:p>
    <w:p>
      <w:pPr>
        <w:pStyle w:val="Normal"/>
        <w:rPr/>
      </w:pPr>
      <w:r>
        <w:rPr>
          <w:b/>
        </w:rPr>
        <w:t>ART. 1°</w:t>
      </w:r>
      <w:r>
        <w:rPr/>
        <w:t xml:space="preserve"> O CAMPEONATO SERÁ DISPUTADO PARALELAMENTE  EM QUATRO DIVISÕES, DENOMINADAS 1°,2°,3°,4°.</w:t>
      </w:r>
    </w:p>
    <w:p>
      <w:pPr>
        <w:pStyle w:val="Normal"/>
        <w:rPr/>
      </w:pPr>
      <w:r>
        <w:rPr>
          <w:b/>
        </w:rPr>
        <w:t>ART.2°</w:t>
      </w:r>
      <w:r>
        <w:rPr/>
        <w:t xml:space="preserve"> CONSIDERAM-SE INTEGRANTE DA 1° DIVISÃO AS EQUIPES PARTICIPANTES NO CAMPEONATO MUNICIPAL 2017 E NÃO REBAIXADAS, MAS AS 05(CINCO) EQUIPES QUE TIVERAM ACESSO DA 2° DIVISÃO EM 2017.</w:t>
      </w:r>
    </w:p>
    <w:p>
      <w:pPr>
        <w:pStyle w:val="Normal"/>
        <w:rPr/>
      </w:pPr>
      <w:r>
        <w:rPr>
          <w:b/>
        </w:rPr>
        <w:t>ART.3°</w:t>
      </w:r>
      <w:r>
        <w:rPr/>
        <w:t xml:space="preserve"> CONSIDERAM-SE INTEGRANTE DA 2° DIVISÃO AS EQUIPES PARTICIPANTES NO CAMPEONATO MUNICIPAL 2017 E , MAS AS 02(DUAS) EQUIPES QUE TIVERAM DESCENSO  DA 1° DIVISÃO EM 2017, MAS 4 (QUATRO) EQUIPES  QUE TIVERAM ACESSO DA 3° DIVISÃO</w:t>
      </w:r>
    </w:p>
    <w:p>
      <w:pPr>
        <w:pStyle w:val="Normal"/>
        <w:rPr/>
      </w:pPr>
      <w:r>
        <w:rPr>
          <w:b/>
        </w:rPr>
        <w:t>ART.4°</w:t>
      </w:r>
      <w:r>
        <w:rPr/>
        <w:t xml:space="preserve"> CONSIDERAM-SE INTEGRANTE DA 3° DIVISÃO AS EQUIPES PARTICIPANTES NO CAMPEONATO MUNICIPAL 2017 E , MAIS AS 04(QUATRO) EQUIPES  REBAIXADAS   DA 2° DIVISÃO EM 2017, MAS 4 (QUATRO) EQUIPES  QUE TIVERAM ACESSO DA 4° DIVISÃO</w:t>
      </w:r>
    </w:p>
    <w:p>
      <w:pPr>
        <w:pStyle w:val="Normal"/>
        <w:rPr/>
      </w:pPr>
      <w:r>
        <w:rPr>
          <w:b/>
        </w:rPr>
        <w:t>ART.5°</w:t>
      </w:r>
      <w:r>
        <w:rPr/>
        <w:t xml:space="preserve"> CONSIDERAM-SE INTEGRANTE DA 4° DIVISÃO AS EQUIPES PARTICIPANTES NO CAMPEONATO MUNICIPAL 2017 E , MAS AS 04(QUATRO) EQUIPES  REBAIXADAS QUE   DA 3° DIVISÃO EM 2017.</w:t>
      </w:r>
    </w:p>
    <w:p>
      <w:pPr>
        <w:pStyle w:val="Normal"/>
        <w:rPr/>
      </w:pPr>
      <w:r>
        <w:rPr>
          <w:b/>
        </w:rPr>
        <w:t>ART.6°</w:t>
      </w:r>
      <w:r>
        <w:rPr/>
        <w:t xml:space="preserve"> FINALIZANDO  O CAMPEONATO DA 1° DIVISÃO 2018 , AS 04 ( QUATRO) EQUIPES COM PIOR DESEMPENHO  ENTRE TODAS AS CHAVES, MAIS AS EQUIPES QUE PROVOCAREM W.O ESTARÃO AUTOMATICAMENTE REBAIXADAS E INSCRITAS PARA O CAMPEONATO MUNICIPAL 2019  DA 2° DIVISÃO</w:t>
      </w:r>
    </w:p>
    <w:p>
      <w:pPr>
        <w:pStyle w:val="Normal"/>
        <w:rPr/>
      </w:pPr>
      <w:r>
        <w:rPr>
          <w:b/>
        </w:rPr>
        <w:t>ART.7°</w:t>
      </w:r>
      <w:r>
        <w:rPr/>
        <w:t xml:space="preserve"> FINALIZANDO  O CAMPEONATO DA 2 ° DIVISÃO 2018 , AS 04 ( QUATRO) EQUIPES COM PIOR DESEMPENHO  ENTRE TODAS AS CHAVES, MAIS AS EQUIPES QUE PROVOCAREM WO ESTARÃO AUTOMATICAMENTE REBAIXADAS E INSCRITAS PARA O CAMPEONATO MUNICIPAL 2019  DA 3° DIVISÃO</w:t>
      </w:r>
    </w:p>
    <w:p>
      <w:pPr>
        <w:pStyle w:val="Normal"/>
        <w:rPr/>
      </w:pPr>
      <w:r>
        <w:rPr>
          <w:b/>
        </w:rPr>
        <w:t>ART.8°</w:t>
      </w:r>
      <w:r>
        <w:rPr/>
        <w:t xml:space="preserve"> FINALIZANDO  O CAMPEONATO DA 3° DIVISÃO 2018 , AS 04 ( QUATRO) EQUIPES COM PIOR DESEMPENHO  ENTRE TODAS AS CHAVES, MAIS AS EQUIPES QUE PROVOCAREM W.O ESTARÃO AUTOMATICAMENTE REBAIXADAS E INSCRITAS PARA O CAMPEONATO MUNICIPAL 2019  DA 4° DIVISÃO</w:t>
      </w:r>
    </w:p>
    <w:p>
      <w:pPr>
        <w:pStyle w:val="Normal"/>
        <w:rPr/>
      </w:pPr>
      <w:r>
        <w:rPr>
          <w:b/>
        </w:rPr>
        <w:t>ART.9°</w:t>
      </w:r>
      <w:r>
        <w:rPr/>
        <w:t xml:space="preserve"> FINALIZANDO  O CAMPEONATO DA 4° DIVISÃO 2018 , AS 04 ( QUATRO) EQUIPES COM MELHOR  DESEMPENHO  ,TERÃO O ACESSO.</w:t>
      </w:r>
    </w:p>
    <w:p>
      <w:pPr>
        <w:pStyle w:val="Normal"/>
        <w:rPr/>
      </w:pPr>
      <w:r>
        <w:rPr>
          <w:b/>
        </w:rPr>
        <w:t>ART.10°</w:t>
      </w:r>
      <w:r>
        <w:rPr/>
        <w:t xml:space="preserve">  O </w:t>
      </w:r>
      <w:r>
        <w:rPr/>
        <w:t>CRITÉRIO</w:t>
      </w:r>
      <w:r>
        <w:rPr/>
        <w:t xml:space="preserve"> PARA DESEMPATE PARA O DESCENSO SERÁ DE ACORDO COM O REGULAMENTO </w:t>
      </w:r>
      <w:r>
        <w:rPr/>
        <w:t>TÉCNICO.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inheri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53b1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453b11"/>
    <w:rPr>
      <w:b/>
      <w:bCs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453b11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453b1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453b1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Application>LibreOffice/5.4.6.2$Windows_X86_64 LibreOffice_project/4014ce260a04f1026ba855d3b8d91541c224eab8</Application>
  <Pages>2</Pages>
  <Words>305</Words>
  <Characters>1622</Characters>
  <CharactersWithSpaces>1938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2018-06-20T16:16:00Z</dcterms:created>
  <dc:creator>Admin</dc:creator>
  <dc:description/>
  <dc:language>pt-BR</dc:language>
  <cp:lastModifiedBy/>
  <cp:lastPrinted>2018-06-20T19:12:00Z</cp:lastPrinted>
  <dcterms:modified xsi:type="dcterms:W3CDTF">2018-06-20T21:36:45Z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